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D4F" w:rsidRDefault="006B66EE" w:rsidP="00FB7D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D4F">
        <w:rPr>
          <w:rFonts w:ascii="Times New Roman" w:hAnsi="Times New Roman" w:cs="Times New Roman"/>
          <w:b/>
          <w:sz w:val="28"/>
          <w:szCs w:val="28"/>
        </w:rPr>
        <w:t xml:space="preserve">SITUAȚIE PRIVIND VENITURILE SALARIALE ALE PERSONALULUI DIN CADRUL </w:t>
      </w:r>
    </w:p>
    <w:p w:rsidR="001F68AC" w:rsidRPr="00FB7D4F" w:rsidRDefault="006B66EE" w:rsidP="00FB7D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MO"/>
        </w:rPr>
      </w:pPr>
      <w:r w:rsidRPr="00FB7D4F">
        <w:rPr>
          <w:rFonts w:ascii="Times New Roman" w:hAnsi="Times New Roman" w:cs="Times New Roman"/>
          <w:b/>
          <w:sz w:val="28"/>
          <w:szCs w:val="28"/>
          <w:lang w:val="ro-MO"/>
        </w:rPr>
        <w:t>SCDCOC POPAUTI</w:t>
      </w:r>
      <w:r w:rsidR="00043CBC">
        <w:rPr>
          <w:rFonts w:ascii="Times New Roman" w:hAnsi="Times New Roman" w:cs="Times New Roman"/>
          <w:b/>
          <w:sz w:val="28"/>
          <w:szCs w:val="28"/>
          <w:lang w:val="ro-MO"/>
        </w:rPr>
        <w:t xml:space="preserve"> LA DATA DE 31.03.2020</w:t>
      </w:r>
    </w:p>
    <w:p w:rsidR="00CF35AB" w:rsidRPr="00FB7D4F" w:rsidRDefault="006B66EE" w:rsidP="00FB7D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o-MO"/>
        </w:rPr>
      </w:pPr>
      <w:r w:rsidRPr="00FB7D4F">
        <w:rPr>
          <w:rFonts w:ascii="Times New Roman" w:hAnsi="Times New Roman" w:cs="Times New Roman"/>
          <w:sz w:val="28"/>
          <w:szCs w:val="28"/>
          <w:lang w:val="ro-MO"/>
        </w:rPr>
        <w:t>c</w:t>
      </w:r>
      <w:r w:rsidR="00BD079D" w:rsidRPr="00FB7D4F">
        <w:rPr>
          <w:rFonts w:ascii="Times New Roman" w:hAnsi="Times New Roman" w:cs="Times New Roman"/>
          <w:sz w:val="28"/>
          <w:szCs w:val="28"/>
          <w:lang w:val="ro-MO"/>
        </w:rPr>
        <w:t>onform prevederilor art.33 alin.(1) din Legea – cadru nr. 153/2017 privind salarizarea personalului platit din fonduri publice</w:t>
      </w:r>
    </w:p>
    <w:tbl>
      <w:tblPr>
        <w:tblStyle w:val="TableGrid"/>
        <w:tblpPr w:leftFromText="180" w:rightFromText="180" w:vertAnchor="text" w:tblpXSpec="center" w:tblpY="1"/>
        <w:tblOverlap w:val="never"/>
        <w:tblW w:w="11718" w:type="dxa"/>
        <w:tblLayout w:type="fixed"/>
        <w:tblLook w:val="04A0"/>
      </w:tblPr>
      <w:tblGrid>
        <w:gridCol w:w="738"/>
        <w:gridCol w:w="2700"/>
        <w:gridCol w:w="1170"/>
        <w:gridCol w:w="990"/>
        <w:gridCol w:w="1080"/>
        <w:gridCol w:w="1170"/>
        <w:gridCol w:w="1170"/>
        <w:gridCol w:w="1260"/>
        <w:gridCol w:w="1440"/>
      </w:tblGrid>
      <w:tr w:rsidR="00FB7D4F" w:rsidRPr="00FB7D4F" w:rsidTr="00FB7D4F">
        <w:trPr>
          <w:trHeight w:val="330"/>
        </w:trPr>
        <w:tc>
          <w:tcPr>
            <w:tcW w:w="738" w:type="dxa"/>
            <w:vMerge w:val="restart"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0" w:type="dxa"/>
            <w:vMerge w:val="restart"/>
          </w:tcPr>
          <w:p w:rsid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7D4F" w:rsidRP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Funcția</w:t>
            </w:r>
            <w:proofErr w:type="spellEnd"/>
          </w:p>
        </w:tc>
        <w:tc>
          <w:tcPr>
            <w:tcW w:w="1170" w:type="dxa"/>
            <w:vMerge w:val="restart"/>
          </w:tcPr>
          <w:p w:rsidR="00FB7D4F" w:rsidRPr="00FB7D4F" w:rsidRDefault="00FB7D4F" w:rsidP="00F95DB4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Nivelul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studiilor</w:t>
            </w:r>
            <w:proofErr w:type="spellEnd"/>
          </w:p>
        </w:tc>
        <w:tc>
          <w:tcPr>
            <w:tcW w:w="7110" w:type="dxa"/>
            <w:gridSpan w:val="6"/>
            <w:tcBorders>
              <w:bottom w:val="single" w:sz="4" w:space="0" w:color="auto"/>
            </w:tcBorders>
          </w:tcPr>
          <w:p w:rsidR="00FB7D4F" w:rsidRPr="00FB7D4F" w:rsidRDefault="00FB7D4F" w:rsidP="00F95D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Salariul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baza</w:t>
            </w:r>
            <w:proofErr w:type="spellEnd"/>
          </w:p>
        </w:tc>
      </w:tr>
      <w:tr w:rsidR="00FB7D4F" w:rsidRPr="00FB7D4F" w:rsidTr="00FB7D4F">
        <w:trPr>
          <w:trHeight w:val="195"/>
        </w:trPr>
        <w:tc>
          <w:tcPr>
            <w:tcW w:w="738" w:type="dxa"/>
            <w:vMerge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0" w:type="dxa"/>
            <w:gridSpan w:val="6"/>
            <w:tcBorders>
              <w:top w:val="single" w:sz="4" w:space="0" w:color="auto"/>
            </w:tcBorders>
          </w:tcPr>
          <w:p w:rsidR="00FB7D4F" w:rsidRPr="00FB7D4F" w:rsidRDefault="00FB7D4F" w:rsidP="00F95D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Gradația</w:t>
            </w:r>
            <w:proofErr w:type="spellEnd"/>
          </w:p>
        </w:tc>
      </w:tr>
      <w:tr w:rsidR="00FB7D4F" w:rsidRPr="00FB7D4F" w:rsidTr="00FB7D4F">
        <w:trPr>
          <w:trHeight w:val="195"/>
        </w:trPr>
        <w:tc>
          <w:tcPr>
            <w:tcW w:w="738" w:type="dxa"/>
            <w:vMerge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7D4F" w:rsidRPr="00FB7D4F" w:rsidTr="00FB7D4F">
        <w:tc>
          <w:tcPr>
            <w:tcW w:w="738" w:type="dxa"/>
          </w:tcPr>
          <w:p w:rsidR="00FB7D4F" w:rsidRPr="00FB7D4F" w:rsidRDefault="00FB7D4F" w:rsidP="00E94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:rsidR="00FB7D4F" w:rsidRPr="00FB7D4F" w:rsidRDefault="00FB7D4F" w:rsidP="00F95D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baza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experimentala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3CBC">
              <w:rPr>
                <w:rFonts w:ascii="Times New Roman" w:hAnsi="Times New Roman" w:cs="Times New Roman"/>
                <w:sz w:val="28"/>
                <w:szCs w:val="28"/>
              </w:rPr>
              <w:t>grad I</w:t>
            </w:r>
          </w:p>
        </w:tc>
        <w:tc>
          <w:tcPr>
            <w:tcW w:w="1170" w:type="dxa"/>
          </w:tcPr>
          <w:p w:rsidR="00FB7D4F" w:rsidRP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FB7D4F" w:rsidRPr="00FB7D4F" w:rsidRDefault="00043CBC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4265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FB7D4F" w:rsidRP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FB7D4F" w:rsidRPr="00FB7D4F" w:rsidRDefault="00FB7D4F" w:rsidP="00FB7D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Contabil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5503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Mecanic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agricol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3485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Muncitor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calificat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cercetare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laborator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grad II</w:t>
            </w:r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6082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Secretar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stiintific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grad I </w:t>
            </w: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(4 ore)</w:t>
            </w:r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3732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Director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grad II</w:t>
            </w:r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8652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Paznic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2836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2879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2925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Sofer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Femeie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serviciu</w:t>
            </w:r>
            <w:proofErr w:type="spellEnd"/>
          </w:p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(4 ore)</w:t>
            </w:r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1377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Cioban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3013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3369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3426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3485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Technician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veterinar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3516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Ș</w:t>
            </w: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ef</w:t>
            </w:r>
            <w:proofErr w:type="spellEnd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birou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grad II</w:t>
            </w:r>
          </w:p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(4 ore)</w:t>
            </w:r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2322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Economist</w:t>
            </w:r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3174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4326</w:t>
            </w:r>
          </w:p>
        </w:tc>
      </w:tr>
      <w:tr w:rsidR="00D954DC" w:rsidRPr="00FB7D4F" w:rsidTr="00FB7D4F">
        <w:tc>
          <w:tcPr>
            <w:tcW w:w="738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4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700" w:type="dxa"/>
          </w:tcPr>
          <w:p w:rsidR="00D954DC" w:rsidRPr="00FB7D4F" w:rsidRDefault="00D954DC" w:rsidP="00D95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Sofer</w:t>
            </w:r>
            <w:proofErr w:type="spellEnd"/>
          </w:p>
        </w:tc>
        <w:tc>
          <w:tcPr>
            <w:tcW w:w="1170" w:type="dxa"/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954DC" w:rsidRPr="00FB7D4F" w:rsidRDefault="00D954DC" w:rsidP="00D95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30B0" w:rsidRPr="00FB7D4F" w:rsidRDefault="006B66EE">
      <w:pPr>
        <w:rPr>
          <w:sz w:val="24"/>
          <w:szCs w:val="24"/>
        </w:rPr>
      </w:pPr>
      <w:r>
        <w:br w:type="textWrapping" w:clear="all"/>
      </w:r>
      <w:r w:rsidR="00FB7D4F" w:rsidRPr="00FB7D4F">
        <w:rPr>
          <w:sz w:val="24"/>
          <w:szCs w:val="24"/>
        </w:rPr>
        <w:t xml:space="preserve">*) </w:t>
      </w:r>
      <w:proofErr w:type="spellStart"/>
      <w:r w:rsidR="00FB7D4F" w:rsidRPr="00FB7D4F">
        <w:rPr>
          <w:sz w:val="24"/>
          <w:szCs w:val="24"/>
        </w:rPr>
        <w:t>Salariile</w:t>
      </w:r>
      <w:proofErr w:type="spellEnd"/>
      <w:r w:rsidR="00FB7D4F" w:rsidRPr="00FB7D4F">
        <w:rPr>
          <w:sz w:val="24"/>
          <w:szCs w:val="24"/>
        </w:rPr>
        <w:t xml:space="preserve"> de </w:t>
      </w:r>
      <w:proofErr w:type="spellStart"/>
      <w:r w:rsidR="00FB7D4F" w:rsidRPr="00FB7D4F">
        <w:rPr>
          <w:sz w:val="24"/>
          <w:szCs w:val="24"/>
        </w:rPr>
        <w:t>baza</w:t>
      </w:r>
      <w:proofErr w:type="spellEnd"/>
      <w:r w:rsidR="00FB7D4F" w:rsidRPr="00FB7D4F">
        <w:rPr>
          <w:sz w:val="24"/>
          <w:szCs w:val="24"/>
        </w:rPr>
        <w:t xml:space="preserve"> </w:t>
      </w:r>
      <w:proofErr w:type="spellStart"/>
      <w:r w:rsidR="00FB7D4F" w:rsidRPr="00FB7D4F">
        <w:rPr>
          <w:sz w:val="24"/>
          <w:szCs w:val="24"/>
        </w:rPr>
        <w:t>sunt</w:t>
      </w:r>
      <w:proofErr w:type="spellEnd"/>
      <w:r w:rsidR="00FB7D4F" w:rsidRPr="00FB7D4F">
        <w:rPr>
          <w:sz w:val="24"/>
          <w:szCs w:val="24"/>
        </w:rPr>
        <w:t xml:space="preserve"> </w:t>
      </w:r>
      <w:proofErr w:type="spellStart"/>
      <w:r w:rsidR="00FB7D4F" w:rsidRPr="00FB7D4F">
        <w:rPr>
          <w:sz w:val="24"/>
          <w:szCs w:val="24"/>
        </w:rPr>
        <w:t>stabilite</w:t>
      </w:r>
      <w:proofErr w:type="spellEnd"/>
      <w:r w:rsidR="00FB7D4F" w:rsidRPr="00FB7D4F">
        <w:rPr>
          <w:sz w:val="24"/>
          <w:szCs w:val="24"/>
        </w:rPr>
        <w:t xml:space="preserve"> conform </w:t>
      </w:r>
      <w:proofErr w:type="spellStart"/>
      <w:r w:rsidR="00FB7D4F" w:rsidRPr="00FB7D4F">
        <w:rPr>
          <w:sz w:val="24"/>
          <w:szCs w:val="24"/>
        </w:rPr>
        <w:t>prevederilor</w:t>
      </w:r>
      <w:proofErr w:type="spellEnd"/>
      <w:r w:rsidR="00FB7D4F" w:rsidRPr="00FB7D4F">
        <w:rPr>
          <w:sz w:val="24"/>
          <w:szCs w:val="24"/>
        </w:rPr>
        <w:t xml:space="preserve"> </w:t>
      </w:r>
      <w:proofErr w:type="spellStart"/>
      <w:r w:rsidR="00FB7D4F" w:rsidRPr="00FB7D4F">
        <w:rPr>
          <w:sz w:val="24"/>
          <w:szCs w:val="24"/>
        </w:rPr>
        <w:t>Legii</w:t>
      </w:r>
      <w:proofErr w:type="spellEnd"/>
      <w:r w:rsidR="00FB7D4F" w:rsidRPr="00FB7D4F">
        <w:rPr>
          <w:sz w:val="24"/>
          <w:szCs w:val="24"/>
        </w:rPr>
        <w:t xml:space="preserve"> – </w:t>
      </w:r>
      <w:proofErr w:type="spellStart"/>
      <w:r w:rsidR="00FB7D4F" w:rsidRPr="00FB7D4F">
        <w:rPr>
          <w:sz w:val="24"/>
          <w:szCs w:val="24"/>
        </w:rPr>
        <w:t>cadru</w:t>
      </w:r>
      <w:proofErr w:type="spellEnd"/>
      <w:r w:rsidR="00FB7D4F" w:rsidRPr="00FB7D4F">
        <w:rPr>
          <w:sz w:val="24"/>
          <w:szCs w:val="24"/>
        </w:rPr>
        <w:t xml:space="preserve"> nr.153/2017 </w:t>
      </w:r>
      <w:proofErr w:type="spellStart"/>
      <w:r w:rsidR="00FB7D4F" w:rsidRPr="00FB7D4F">
        <w:rPr>
          <w:sz w:val="24"/>
          <w:szCs w:val="24"/>
        </w:rPr>
        <w:t>privind</w:t>
      </w:r>
      <w:proofErr w:type="spellEnd"/>
      <w:r w:rsidR="00FB7D4F" w:rsidRPr="00FB7D4F">
        <w:rPr>
          <w:sz w:val="24"/>
          <w:szCs w:val="24"/>
        </w:rPr>
        <w:t xml:space="preserve"> </w:t>
      </w:r>
      <w:proofErr w:type="spellStart"/>
      <w:r w:rsidR="00FB7D4F" w:rsidRPr="00FB7D4F">
        <w:rPr>
          <w:sz w:val="24"/>
          <w:szCs w:val="24"/>
        </w:rPr>
        <w:t>salarizarea</w:t>
      </w:r>
      <w:proofErr w:type="spellEnd"/>
      <w:r w:rsidR="00FB7D4F" w:rsidRPr="00FB7D4F">
        <w:rPr>
          <w:sz w:val="24"/>
          <w:szCs w:val="24"/>
        </w:rPr>
        <w:t xml:space="preserve"> </w:t>
      </w:r>
      <w:proofErr w:type="spellStart"/>
      <w:r w:rsidR="00FB7D4F" w:rsidRPr="00FB7D4F">
        <w:rPr>
          <w:sz w:val="24"/>
          <w:szCs w:val="24"/>
        </w:rPr>
        <w:t>personalului</w:t>
      </w:r>
      <w:proofErr w:type="spellEnd"/>
      <w:r w:rsidR="00FB7D4F" w:rsidRPr="00FB7D4F">
        <w:rPr>
          <w:sz w:val="24"/>
          <w:szCs w:val="24"/>
        </w:rPr>
        <w:t xml:space="preserve"> </w:t>
      </w:r>
      <w:proofErr w:type="spellStart"/>
      <w:r w:rsidR="00FB7D4F" w:rsidRPr="00FB7D4F">
        <w:rPr>
          <w:sz w:val="24"/>
          <w:szCs w:val="24"/>
        </w:rPr>
        <w:t>plătit</w:t>
      </w:r>
      <w:proofErr w:type="spellEnd"/>
      <w:r w:rsidR="00FB7D4F" w:rsidRPr="00FB7D4F">
        <w:rPr>
          <w:sz w:val="24"/>
          <w:szCs w:val="24"/>
        </w:rPr>
        <w:t xml:space="preserve"> din </w:t>
      </w:r>
      <w:proofErr w:type="spellStart"/>
      <w:r w:rsidR="00FB7D4F" w:rsidRPr="00FB7D4F">
        <w:rPr>
          <w:sz w:val="24"/>
          <w:szCs w:val="24"/>
        </w:rPr>
        <w:t>fonduri</w:t>
      </w:r>
      <w:proofErr w:type="spellEnd"/>
      <w:r w:rsidR="00FB7D4F" w:rsidRPr="00FB7D4F">
        <w:rPr>
          <w:sz w:val="24"/>
          <w:szCs w:val="24"/>
        </w:rPr>
        <w:t xml:space="preserve"> </w:t>
      </w:r>
      <w:proofErr w:type="spellStart"/>
      <w:r w:rsidR="00FB7D4F" w:rsidRPr="00FB7D4F">
        <w:rPr>
          <w:sz w:val="24"/>
          <w:szCs w:val="24"/>
        </w:rPr>
        <w:t>publice</w:t>
      </w:r>
      <w:proofErr w:type="spellEnd"/>
    </w:p>
    <w:sectPr w:rsidR="003830B0" w:rsidRPr="00FB7D4F" w:rsidSect="00FB7D4F">
      <w:pgSz w:w="15840" w:h="12240" w:orient="landscape"/>
      <w:pgMar w:top="81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830B0"/>
    <w:rsid w:val="00043CBC"/>
    <w:rsid w:val="001D2082"/>
    <w:rsid w:val="001F68AC"/>
    <w:rsid w:val="002C5B82"/>
    <w:rsid w:val="003830B0"/>
    <w:rsid w:val="006B5590"/>
    <w:rsid w:val="006B66EE"/>
    <w:rsid w:val="00BD079D"/>
    <w:rsid w:val="00CF35AB"/>
    <w:rsid w:val="00D954DC"/>
    <w:rsid w:val="00E9437A"/>
    <w:rsid w:val="00F36249"/>
    <w:rsid w:val="00F95DB4"/>
    <w:rsid w:val="00FB7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0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2019-10-17T10:29:00Z</cp:lastPrinted>
  <dcterms:created xsi:type="dcterms:W3CDTF">2020-04-22T12:38:00Z</dcterms:created>
  <dcterms:modified xsi:type="dcterms:W3CDTF">2020-04-22T12:40:00Z</dcterms:modified>
</cp:coreProperties>
</file>